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A3A1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156B0B" w:rsidRPr="0074242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FA3A18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procesami</w:t>
            </w:r>
            <w:proofErr w:type="spellEnd"/>
          </w:p>
          <w:p w:rsidR="00551CD3" w:rsidRPr="0074242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4242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FA3A18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 xml:space="preserve">Processes </w:t>
            </w:r>
            <w:proofErr w:type="spellStart"/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Managemement</w:t>
            </w:r>
            <w:proofErr w:type="spellEnd"/>
          </w:p>
          <w:p w:rsidR="00551CD3" w:rsidRPr="0074242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proofErr w:type="spellStart"/>
            <w:r w:rsidR="00742424" w:rsidRPr="00742424">
              <w:rPr>
                <w:rFonts w:eastAsia="Times New Roman"/>
                <w:b/>
                <w:bCs/>
                <w:lang w:val="en-US" w:eastAsia="pl-PL"/>
              </w:rPr>
              <w:t>Managemement</w:t>
            </w:r>
            <w:proofErr w:type="spellEnd"/>
            <w:r w:rsidR="00742424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742424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42424" w:rsidRPr="00FA3A18">
              <w:rPr>
                <w:b/>
                <w:lang w:val="en-US"/>
              </w:rPr>
              <w:t>Business Management</w:t>
            </w:r>
            <w:r w:rsidR="00742424" w:rsidRPr="00FA3A18">
              <w:rPr>
                <w:lang w:val="en-US"/>
              </w:rPr>
              <w:t> </w:t>
            </w:r>
          </w:p>
          <w:p w:rsidR="003C337D" w:rsidRPr="00742424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academic / 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>practical*</w:t>
            </w:r>
          </w:p>
          <w:p w:rsidR="00551CD3" w:rsidRPr="00742424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level, </w:t>
            </w:r>
            <w:r w:rsidR="003B6762" w:rsidRPr="00742424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 w:rsidRPr="00742424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742424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7424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university-wide*</w:t>
            </w:r>
          </w:p>
          <w:p w:rsidR="00551CD3" w:rsidRPr="007424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ZMZ1033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742424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>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6"/>
        <w:gridCol w:w="1266"/>
        <w:gridCol w:w="1223"/>
        <w:gridCol w:w="1341"/>
        <w:gridCol w:w="999"/>
        <w:gridCol w:w="1060"/>
      </w:tblGrid>
      <w:tr w:rsidR="00551CD3" w:rsidRPr="00551CD3" w:rsidTr="00E73011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E73011" w:rsidRPr="0074242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73011" w:rsidRPr="00742424" w:rsidTr="00FA3A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FA3A18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73011" w:rsidRPr="00551CD3" w:rsidTr="00FA3A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FA3A18" w:rsidP="00FA3A1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FA3A18">
              <w:rPr>
                <w:rFonts w:eastAsia="Times New Roman"/>
                <w:b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FA3A18" w:rsidP="00FA3A1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FA3A18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FA3A18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FA3A18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FA3A18" w:rsidP="00FA3A1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FA3A18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FA3A18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FA3A18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73011" w:rsidRPr="00FA3A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FA3A18" w:rsidRDefault="00E73011" w:rsidP="00FA3A18">
            <w:pPr>
              <w:spacing w:after="0" w:line="240" w:lineRule="auto"/>
              <w:jc w:val="center"/>
              <w:rPr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3238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FA3A18" w:rsidP="00FA3A1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3238" w:rsidRPr="00FA3A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3238" w:rsidRPr="0074242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FA3A18" w:rsidRDefault="00553238" w:rsidP="00FA3A18">
            <w:pPr>
              <w:jc w:val="center"/>
              <w:rPr>
                <w:b/>
                <w:sz w:val="22"/>
                <w:szCs w:val="22"/>
              </w:rPr>
            </w:pPr>
            <w:r w:rsidRPr="00FA3A18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A3A1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D26046" w:rsidRDefault="00D26046" w:rsidP="00553238">
            <w:pPr>
              <w:spacing w:after="0" w:line="240" w:lineRule="auto"/>
              <w:ind w:left="720" w:hanging="700"/>
              <w:rPr>
                <w:rFonts w:eastAsia="Times New Roman"/>
                <w:lang w:val="en-CA" w:eastAsia="pl-PL"/>
              </w:rPr>
            </w:pPr>
            <w:r w:rsidRPr="00D26046">
              <w:rPr>
                <w:rFonts w:eastAsia="Times New Roman"/>
                <w:lang w:val="en-CA" w:eastAsia="pl-PL"/>
              </w:rPr>
              <w:t>The knowledge of the basic management issues.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A3A1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93D7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bookmarkStart w:id="3" w:name="table04"/>
            <w:bookmarkEnd w:id="3"/>
            <w:r w:rsidRPr="00C93D75">
              <w:rPr>
                <w:rFonts w:eastAsia="Times New Roman"/>
                <w:b/>
                <w:bCs/>
                <w:sz w:val="22"/>
                <w:lang w:val="en-CA" w:eastAsia="pl-PL"/>
              </w:rPr>
              <w:t>SUBJECT OBJECTIVES</w:t>
            </w:r>
          </w:p>
          <w:p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b/>
                <w:lang w:val="en-CA" w:eastAsia="pl-PL"/>
              </w:rPr>
            </w:pPr>
            <w:r w:rsidRPr="00C93D75">
              <w:rPr>
                <w:rFonts w:eastAsia="Times New Roman"/>
                <w:b/>
                <w:lang w:val="en-CA" w:eastAsia="pl-PL"/>
              </w:rPr>
              <w:t>Knowledge objectives:</w:t>
            </w:r>
          </w:p>
          <w:p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 xml:space="preserve">C1 Acquisition of knowledge of the essence of </w:t>
            </w:r>
            <w:r>
              <w:rPr>
                <w:rFonts w:eastAsia="Times New Roman"/>
                <w:lang w:val="en-CA" w:eastAsia="pl-PL"/>
              </w:rPr>
              <w:t xml:space="preserve">the </w:t>
            </w:r>
            <w:r w:rsidRPr="00C93D75">
              <w:rPr>
                <w:rFonts w:eastAsia="Times New Roman"/>
                <w:lang w:val="en-CA" w:eastAsia="pl-PL"/>
              </w:rPr>
              <w:t>process approach in</w:t>
            </w:r>
            <w:r>
              <w:rPr>
                <w:rFonts w:eastAsia="Times New Roman"/>
                <w:lang w:val="en-CA" w:eastAsia="pl-PL"/>
              </w:rPr>
              <w:t xml:space="preserve"> </w:t>
            </w:r>
            <w:r w:rsidRPr="00C93D75">
              <w:rPr>
                <w:rFonts w:eastAsia="Times New Roman"/>
                <w:lang w:val="en-CA" w:eastAsia="pl-PL"/>
              </w:rPr>
              <w:t>to management.</w:t>
            </w:r>
          </w:p>
          <w:p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C2 Acquisition of basic knowledge about process management models in organizations and implementation of a process approach in the management of organizations.</w:t>
            </w:r>
          </w:p>
          <w:p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C3 Acqui</w:t>
            </w:r>
            <w:r>
              <w:rPr>
                <w:rFonts w:eastAsia="Times New Roman"/>
                <w:lang w:val="en-CA" w:eastAsia="pl-PL"/>
              </w:rPr>
              <w:t xml:space="preserve">sition of </w:t>
            </w:r>
            <w:r w:rsidRPr="00C93D75">
              <w:rPr>
                <w:rFonts w:eastAsia="Times New Roman"/>
                <w:lang w:val="en-CA" w:eastAsia="pl-PL"/>
              </w:rPr>
              <w:t xml:space="preserve">basic knowledge of process management instruments. </w:t>
            </w:r>
          </w:p>
          <w:p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b/>
                <w:lang w:val="en-CA" w:eastAsia="pl-PL"/>
              </w:rPr>
            </w:pPr>
            <w:r w:rsidRPr="00C93D75">
              <w:rPr>
                <w:rFonts w:eastAsia="Times New Roman"/>
                <w:b/>
                <w:lang w:val="en-CA" w:eastAsia="pl-PL"/>
              </w:rPr>
              <w:t>Skill objectives:</w:t>
            </w:r>
          </w:p>
          <w:p w:rsidR="00551CD3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C4 Acqui</w:t>
            </w:r>
            <w:r w:rsidR="00944C68">
              <w:rPr>
                <w:rFonts w:eastAsia="Times New Roman"/>
                <w:lang w:val="en-CA" w:eastAsia="pl-PL"/>
              </w:rPr>
              <w:t xml:space="preserve">sition of </w:t>
            </w:r>
            <w:r w:rsidRPr="00C93D75">
              <w:rPr>
                <w:rFonts w:eastAsia="Times New Roman"/>
                <w:lang w:val="en-CA" w:eastAsia="pl-PL"/>
              </w:rPr>
              <w:t>the ability to apply in practice the tools of design, analysis, evaluation and improvement of processes.</w:t>
            </w:r>
          </w:p>
        </w:tc>
      </w:tr>
    </w:tbl>
    <w:p w:rsidR="00551CD3" w:rsidRPr="00C93D75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A3A18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944C68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944C68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P</w:t>
            </w:r>
            <w:r w:rsidRPr="00FC20CF">
              <w:rPr>
                <w:rFonts w:eastAsia="Times New Roman"/>
                <w:lang w:val="en-CA" w:eastAsia="pl-PL"/>
              </w:rPr>
              <w:t>EK_W01 Student knows the essence and basic models of the process management in organizations.</w:t>
            </w:r>
          </w:p>
          <w:p w:rsidR="00551CD3" w:rsidRDefault="00FC20CF" w:rsidP="00FC20C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PEK_W02 Student knows basic tools for defining, analyzing, evaluating and improving business processes in an organization.</w:t>
            </w:r>
          </w:p>
          <w:p w:rsidR="00551CD3" w:rsidRPr="00FA3A18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FA3A18">
              <w:rPr>
                <w:rFonts w:eastAsia="Times New Roman"/>
                <w:b/>
                <w:lang w:val="en-US" w:eastAsia="pl-PL"/>
              </w:rPr>
              <w:lastRenderedPageBreak/>
              <w:t>relating to skills:</w:t>
            </w:r>
          </w:p>
          <w:p w:rsidR="00551CD3" w:rsidRPr="00FC20CF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</w:t>
            </w:r>
            <w:r w:rsidR="00A30DD8" w:rsidRPr="00FC20CF">
              <w:rPr>
                <w:rFonts w:eastAsia="Times New Roman"/>
                <w:lang w:val="en-CA" w:eastAsia="pl-PL"/>
              </w:rPr>
              <w:t>U</w:t>
            </w:r>
            <w:r w:rsidRPr="00FC20CF">
              <w:rPr>
                <w:rFonts w:eastAsia="Times New Roman"/>
                <w:lang w:val="en-CA" w:eastAsia="pl-PL"/>
              </w:rPr>
              <w:t>_U</w:t>
            </w:r>
            <w:r w:rsidR="00551CD3" w:rsidRPr="00FC20CF">
              <w:rPr>
                <w:rFonts w:eastAsia="Times New Roman"/>
                <w:lang w:val="en-CA" w:eastAsia="pl-PL"/>
              </w:rPr>
              <w:t>01</w:t>
            </w:r>
            <w:r w:rsidR="00FC20CF" w:rsidRPr="00FC20CF">
              <w:rPr>
                <w:rFonts w:eastAsia="Times New Roman"/>
                <w:lang w:val="en-CA" w:eastAsia="pl-PL"/>
              </w:rPr>
              <w:t xml:space="preserve"> Student is able to practically apply tools for designing, analysing, assessing and improving organization's processes.</w:t>
            </w:r>
          </w:p>
          <w:p w:rsidR="00551CD3" w:rsidRPr="00944C68" w:rsidRDefault="00FC20CF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944C68">
              <w:rPr>
                <w:rFonts w:eastAsia="Times New Roman"/>
                <w:b/>
                <w:lang w:val="en-US" w:eastAsia="pl-PL"/>
              </w:rPr>
              <w:t>r</w:t>
            </w:r>
            <w:r w:rsidR="00551CD3" w:rsidRPr="00944C68">
              <w:rPr>
                <w:rFonts w:eastAsia="Times New Roman"/>
                <w:b/>
                <w:lang w:val="en-US" w:eastAsia="pl-PL"/>
              </w:rPr>
              <w:t>elating to social competences:</w:t>
            </w:r>
          </w:p>
          <w:p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 xml:space="preserve">PEK_K01 </w:t>
            </w:r>
            <w:r>
              <w:rPr>
                <w:rFonts w:eastAsia="Times New Roman"/>
                <w:lang w:val="en-CA" w:eastAsia="pl-PL"/>
              </w:rPr>
              <w:t>S</w:t>
            </w:r>
            <w:r w:rsidRPr="00FC20CF">
              <w:rPr>
                <w:rFonts w:eastAsia="Times New Roman"/>
                <w:lang w:val="en-CA" w:eastAsia="pl-PL"/>
              </w:rPr>
              <w:t>tudent is responsible for entrusted tasks.</w:t>
            </w:r>
          </w:p>
          <w:p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 xml:space="preserve">PEK_K02 </w:t>
            </w:r>
            <w:r>
              <w:rPr>
                <w:rFonts w:eastAsia="Times New Roman"/>
                <w:lang w:val="en-CA" w:eastAsia="pl-PL"/>
              </w:rPr>
              <w:t>S</w:t>
            </w:r>
            <w:r w:rsidRPr="00FC20CF">
              <w:rPr>
                <w:rFonts w:eastAsia="Times New Roman"/>
                <w:lang w:val="en-CA" w:eastAsia="pl-PL"/>
              </w:rPr>
              <w:t>tudent acts ethically.</w:t>
            </w:r>
          </w:p>
          <w:p w:rsidR="00FC20CF" w:rsidRPr="00FC20CF" w:rsidRDefault="00FC20CF" w:rsidP="00FC20C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</w:p>
        </w:tc>
      </w:tr>
    </w:tbl>
    <w:p w:rsidR="00551CD3" w:rsidRPr="00FC20CF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504CB0" w:rsidRDefault="00504CB0" w:rsidP="00504CB0">
            <w:pPr>
              <w:spacing w:after="0" w:line="240" w:lineRule="auto"/>
              <w:ind w:firstLine="107"/>
              <w:rPr>
                <w:rFonts w:eastAsia="Times New Roman"/>
                <w:sz w:val="22"/>
                <w:szCs w:val="22"/>
                <w:lang w:val="en-CA" w:eastAsia="pl-PL"/>
              </w:rPr>
            </w:pPr>
            <w:r>
              <w:rPr>
                <w:rFonts w:eastAsia="Times New Roman"/>
                <w:sz w:val="22"/>
                <w:szCs w:val="22"/>
                <w:lang w:val="en-CA" w:eastAsia="pl-PL"/>
              </w:rPr>
              <w:t>I</w:t>
            </w:r>
            <w:r w:rsidRPr="00504CB0">
              <w:rPr>
                <w:rFonts w:eastAsia="Times New Roman"/>
                <w:sz w:val="22"/>
                <w:szCs w:val="22"/>
                <w:lang w:val="en-CA" w:eastAsia="pl-PL"/>
              </w:rPr>
              <w:t>ntroduction to the lecture. Basic terms (e.g. business process, system)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504CB0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04CB0">
              <w:rPr>
                <w:rFonts w:eastAsia="Times New Roman"/>
                <w:sz w:val="22"/>
                <w:szCs w:val="22"/>
                <w:lang w:val="en-CA" w:eastAsia="pl-PL"/>
              </w:rPr>
              <w:t xml:space="preserve">Organisation as a system of processes. </w:t>
            </w:r>
            <w:proofErr w:type="spellStart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>Types</w:t>
            </w:r>
            <w:proofErr w:type="spellEnd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>organization</w:t>
            </w:r>
            <w:proofErr w:type="spellEnd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>processes</w:t>
            </w:r>
            <w:proofErr w:type="spellEnd"/>
            <w:r w:rsidRPr="00504CB0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>Defining processes of an organization.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>Review of visualization and process description methods.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 xml:space="preserve">Measurement and evaluation of processes in </w:t>
            </w:r>
            <w:r w:rsidR="001851F6">
              <w:rPr>
                <w:rFonts w:eastAsia="Times New Roman"/>
                <w:sz w:val="22"/>
                <w:szCs w:val="22"/>
                <w:lang w:val="en-CA" w:eastAsia="pl-PL"/>
              </w:rPr>
              <w:t>an</w:t>
            </w: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 xml:space="preserve"> organization.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3E6AAA" w:rsidRDefault="00B43A8E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B43A8E">
              <w:rPr>
                <w:rFonts w:eastAsia="Times New Roman"/>
                <w:sz w:val="22"/>
                <w:szCs w:val="22"/>
                <w:lang w:val="en-CA" w:eastAsia="pl-PL"/>
              </w:rPr>
              <w:t>Monitoring of processes.</w:t>
            </w:r>
            <w:r w:rsidR="003E6AAA" w:rsidRPr="003E6AAA">
              <w:rPr>
                <w:rFonts w:eastAsia="Times New Roman"/>
                <w:sz w:val="22"/>
                <w:szCs w:val="22"/>
                <w:lang w:val="en-CA" w:eastAsia="pl-PL"/>
              </w:rPr>
              <w:t xml:space="preserve"> Statistical Process Control.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6162EF" w:rsidRDefault="006162EF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Techniques of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S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tatistical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P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rocess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C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>ontrol.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Methods of risk assessment and process improvement. </w:t>
            </w:r>
            <w:r w:rsidRPr="00167EBB">
              <w:rPr>
                <w:rFonts w:eastAsia="Times New Roman"/>
                <w:sz w:val="22"/>
                <w:szCs w:val="22"/>
                <w:lang w:eastAsia="pl-PL"/>
              </w:rPr>
              <w:t xml:space="preserve">PFMEA </w:t>
            </w:r>
            <w:proofErr w:type="spellStart"/>
            <w:r w:rsidRPr="00167EBB">
              <w:rPr>
                <w:rFonts w:eastAsia="Times New Roman"/>
                <w:sz w:val="22"/>
                <w:szCs w:val="22"/>
                <w:lang w:eastAsia="pl-PL"/>
              </w:rPr>
              <w:t>method</w:t>
            </w:r>
            <w:proofErr w:type="spellEnd"/>
            <w:r w:rsidRPr="00167EBB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The concept and essentials of process management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Review of process management models. Models of continuous process improvement.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Approaches to process improvement. Process benchmarking.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The </w:t>
            </w:r>
            <w:proofErr w:type="spellStart"/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Rummler-Brache</w:t>
            </w:r>
            <w:proofErr w:type="spellEnd"/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 model of increasing the performance of organization and processes.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The concept, essence and principles of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 Business P</w:t>
            </w: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rocess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R</w:t>
            </w: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eengineering (BPR).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Strategies of process development in organizations. </w:t>
            </w:r>
            <w:r w:rsidRPr="00167EBB">
              <w:rPr>
                <w:rFonts w:eastAsia="Times New Roman"/>
                <w:sz w:val="22"/>
                <w:szCs w:val="22"/>
                <w:lang w:eastAsia="pl-PL"/>
              </w:rPr>
              <w:t xml:space="preserve">Outsourcing of </w:t>
            </w:r>
            <w:proofErr w:type="spellStart"/>
            <w:r w:rsidRPr="00167EBB">
              <w:rPr>
                <w:rFonts w:eastAsia="Times New Roman"/>
                <w:sz w:val="22"/>
                <w:szCs w:val="22"/>
                <w:lang w:eastAsia="pl-PL"/>
              </w:rPr>
              <w:t>processes</w:t>
            </w:r>
            <w:proofErr w:type="spellEnd"/>
            <w:r w:rsidRPr="00167EBB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109B" w:rsidRPr="00167EBB" w:rsidRDefault="00167EBB" w:rsidP="00167EB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Summary of the lecture.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F64179" w:rsidP="00F6417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Introduction to the class. Discussion of the conditions of passing.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F64179" w:rsidP="00F6417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 xml:space="preserve">Identification of business processes in a hypothetical organization.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Defining a process in a hypothetical organization.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Choice and application of a process visualization method in a production/service organization.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Creating an assessment system for a hypothetical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Analysis of process control cards.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eastAsia="pl-PL"/>
              </w:rPr>
              <w:t xml:space="preserve">PFMEA </w:t>
            </w:r>
            <w:proofErr w:type="spellStart"/>
            <w:r w:rsidRPr="00E9299B">
              <w:rPr>
                <w:rFonts w:eastAsia="Times New Roman"/>
                <w:sz w:val="22"/>
                <w:szCs w:val="22"/>
                <w:lang w:eastAsia="pl-PL"/>
              </w:rPr>
              <w:t>method</w:t>
            </w:r>
            <w:proofErr w:type="spellEnd"/>
            <w:r w:rsidRPr="00E9299B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9299B">
              <w:rPr>
                <w:rFonts w:eastAsia="Times New Roman"/>
                <w:sz w:val="22"/>
                <w:szCs w:val="22"/>
                <w:lang w:eastAsia="pl-PL"/>
              </w:rPr>
              <w:t>Passing</w:t>
            </w:r>
            <w:proofErr w:type="spellEnd"/>
            <w:r w:rsidRPr="00E9299B">
              <w:rPr>
                <w:rFonts w:eastAsia="Times New Roman"/>
                <w:sz w:val="22"/>
                <w:szCs w:val="22"/>
                <w:lang w:eastAsia="pl-PL"/>
              </w:rPr>
              <w:t xml:space="preserve">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E9299B" w:rsidRDefault="006E276C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E9299B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76C" w:rsidRPr="00551CD3" w:rsidRDefault="006E276C" w:rsidP="006E276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DD42E2" w:rsidRDefault="00DD42E2" w:rsidP="001B11B6">
            <w:pPr>
              <w:spacing w:after="0"/>
              <w:rPr>
                <w:sz w:val="22"/>
                <w:szCs w:val="22"/>
                <w:lang w:val="en-CA"/>
              </w:rPr>
            </w:pPr>
            <w:r w:rsidRPr="00DD42E2">
              <w:rPr>
                <w:sz w:val="22"/>
                <w:szCs w:val="22"/>
                <w:lang w:val="en-CA"/>
              </w:rPr>
              <w:t>Introduction to laboratory classes. Discussing laboratory tasks, credit conditions, work environment and safety rules in the computer lab.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lastRenderedPageBreak/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85669F" w:rsidRDefault="0085669F" w:rsidP="001B11B6">
            <w:pPr>
              <w:spacing w:after="0"/>
              <w:rPr>
                <w:sz w:val="22"/>
                <w:szCs w:val="22"/>
                <w:lang w:val="en-CA"/>
              </w:rPr>
            </w:pPr>
            <w:r w:rsidRPr="00DD42E2">
              <w:rPr>
                <w:rFonts w:eastAsia="Times New Roman"/>
                <w:lang w:val="en-CA" w:eastAsia="pl-PL"/>
              </w:rPr>
              <w:t xml:space="preserve">Task.1 Creating </w:t>
            </w:r>
            <w:r>
              <w:rPr>
                <w:rFonts w:eastAsia="Times New Roman"/>
                <w:lang w:val="en-CA" w:eastAsia="pl-PL"/>
              </w:rPr>
              <w:t>the</w:t>
            </w:r>
            <w:r w:rsidRPr="00DD42E2">
              <w:rPr>
                <w:rFonts w:eastAsia="Times New Roman"/>
                <w:lang w:val="en-CA" w:eastAsia="pl-PL"/>
              </w:rPr>
              <w:t xml:space="preserve"> map of organization processes</w:t>
            </w:r>
            <w:r>
              <w:rPr>
                <w:rFonts w:eastAsia="Times New Roman"/>
                <w:lang w:val="en-CA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85669F" w:rsidRDefault="0085669F" w:rsidP="0085669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DD42E2">
              <w:rPr>
                <w:rFonts w:eastAsia="Times New Roman"/>
                <w:lang w:val="en-CA" w:eastAsia="pl-PL"/>
              </w:rPr>
              <w:t>Task.2 Creating a detailed process map.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8566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85669F" w:rsidRDefault="0085669F" w:rsidP="0085669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DD42E2">
              <w:rPr>
                <w:rFonts w:eastAsia="Times New Roman"/>
                <w:lang w:val="en-CA" w:eastAsia="pl-PL"/>
              </w:rPr>
              <w:t>Task.3 Creating a project of an improved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85669F" w:rsidRDefault="0085669F" w:rsidP="0085669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DD42E2">
              <w:rPr>
                <w:rFonts w:eastAsia="Times New Roman"/>
                <w:lang w:val="en-CA" w:eastAsia="pl-PL"/>
              </w:rPr>
              <w:t>Task.3 Creating a project of an improved process -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8566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85669F" w:rsidRDefault="0085669F" w:rsidP="0085669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DD42E2">
              <w:rPr>
                <w:rFonts w:eastAsia="Times New Roman"/>
                <w:lang w:val="en-CA" w:eastAsia="pl-PL"/>
              </w:rPr>
              <w:t>Task.4 Determination of quality measurement points in the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85669F" w:rsidP="001B11B6">
            <w:pPr>
              <w:spacing w:after="0"/>
              <w:rPr>
                <w:sz w:val="22"/>
                <w:szCs w:val="22"/>
              </w:rPr>
            </w:pPr>
            <w:r w:rsidRPr="0085669F">
              <w:rPr>
                <w:rFonts w:eastAsia="Times New Roman"/>
                <w:lang w:val="en-CA" w:eastAsia="pl-PL"/>
              </w:rPr>
              <w:t xml:space="preserve">Task.5 Analysis of the results of control cards. </w:t>
            </w:r>
            <w:proofErr w:type="spellStart"/>
            <w:r w:rsidRPr="0085669F">
              <w:rPr>
                <w:rFonts w:eastAsia="Times New Roman"/>
                <w:lang w:eastAsia="pl-PL"/>
              </w:rPr>
              <w:t>Calculating</w:t>
            </w:r>
            <w:proofErr w:type="spellEnd"/>
            <w:r w:rsidRPr="0085669F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85669F">
              <w:rPr>
                <w:rFonts w:eastAsia="Times New Roman"/>
                <w:lang w:eastAsia="pl-PL"/>
              </w:rPr>
              <w:t>Cp</w:t>
            </w:r>
            <w:proofErr w:type="spellEnd"/>
            <w:r w:rsidRPr="0085669F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85669F">
              <w:rPr>
                <w:rFonts w:eastAsia="Times New Roman"/>
                <w:lang w:eastAsia="pl-PL"/>
              </w:rPr>
              <w:t>Cpk</w:t>
            </w:r>
            <w:proofErr w:type="spellEnd"/>
            <w:r w:rsidRPr="00C01F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85669F" w:rsidP="001B11B6">
            <w:pPr>
              <w:spacing w:after="0"/>
              <w:rPr>
                <w:sz w:val="22"/>
                <w:szCs w:val="22"/>
              </w:rPr>
            </w:pPr>
            <w:r w:rsidRPr="0085669F">
              <w:rPr>
                <w:rFonts w:eastAsia="Times New Roman"/>
                <w:lang w:val="en-CA" w:eastAsia="pl-PL"/>
              </w:rPr>
              <w:t>Credit of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11B6" w:rsidRPr="00C01FD5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1B11B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551CD3" w:rsidRDefault="001B11B6" w:rsidP="001B11B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2E2" w:rsidRPr="0085669F" w:rsidRDefault="001B11B6" w:rsidP="0085669F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  <w:r w:rsidR="0085669F">
              <w:rPr>
                <w:rFonts w:eastAsia="Times New Roman"/>
                <w:sz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11B6" w:rsidRPr="00551CD3" w:rsidRDefault="001B11B6" w:rsidP="001B11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FA3A1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N1. Traditional lecture using multimedia presentations and films.</w:t>
            </w:r>
          </w:p>
          <w:p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N2. Own work - independent literature studies and preparation for the exam.</w:t>
            </w:r>
          </w:p>
          <w:p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N3. Task lists to be performed individually or as a team during practice classes and in the computer lab.</w:t>
            </w:r>
          </w:p>
          <w:p w:rsidR="00551CD3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N4. Discussion of the effects of laboratory work.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FA3A18" w:rsidTr="00CF76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F76E3" w:rsidRPr="00CF76E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color w:val="000000"/>
                <w:sz w:val="20"/>
                <w:szCs w:val="20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CF76E3" w:rsidRDefault="00CF76E3" w:rsidP="00A739E6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F76E3">
              <w:rPr>
                <w:rFonts w:eastAsia="Times New Roman"/>
                <w:lang w:val="en-CA" w:eastAsia="pl-PL"/>
              </w:rPr>
              <w:t>Exam</w:t>
            </w:r>
            <w:r w:rsidR="00E9299B">
              <w:rPr>
                <w:rFonts w:eastAsia="Times New Roman"/>
                <w:lang w:val="en-CA" w:eastAsia="pl-PL"/>
              </w:rPr>
              <w:t>.</w:t>
            </w:r>
          </w:p>
        </w:tc>
      </w:tr>
      <w:tr w:rsidR="00CF76E3" w:rsidRPr="00FA3A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A739E6" w:rsidRDefault="00A739E6" w:rsidP="00A739E6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F76E3">
              <w:rPr>
                <w:rFonts w:eastAsia="Times New Roman"/>
                <w:lang w:val="en-CA" w:eastAsia="pl-PL"/>
              </w:rPr>
              <w:t>The credit agreement from the exercises</w:t>
            </w:r>
            <w:r w:rsidR="00E9299B">
              <w:rPr>
                <w:rFonts w:eastAsia="Times New Roman"/>
                <w:lang w:val="en-CA" w:eastAsia="pl-PL"/>
              </w:rPr>
              <w:t>.</w:t>
            </w:r>
          </w:p>
        </w:tc>
      </w:tr>
      <w:tr w:rsidR="00CF76E3" w:rsidRPr="00FA3A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A739E6" w:rsidRDefault="00A739E6" w:rsidP="00A739E6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F76E3">
              <w:rPr>
                <w:rFonts w:eastAsia="Times New Roman"/>
                <w:lang w:val="en-CA" w:eastAsia="pl-PL"/>
              </w:rPr>
              <w:t>Evaluation of the tasks done during the classes</w:t>
            </w:r>
            <w:r w:rsidR="00E9299B">
              <w:rPr>
                <w:rFonts w:eastAsia="Times New Roman"/>
                <w:lang w:val="en-CA" w:eastAsia="pl-PL"/>
              </w:rPr>
              <w:t>.</w:t>
            </w:r>
          </w:p>
        </w:tc>
      </w:tr>
      <w:tr w:rsidR="00CF76E3" w:rsidRPr="00FA3A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</w:t>
            </w: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A739E6" w:rsidRDefault="00A739E6" w:rsidP="00A739E6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A739E6">
              <w:rPr>
                <w:rFonts w:eastAsia="Times New Roman"/>
                <w:lang w:val="en-CA" w:eastAsia="pl-PL"/>
              </w:rPr>
              <w:t>Evaluation of the report on laboratory tasks</w:t>
            </w:r>
            <w:r w:rsidR="00E9299B">
              <w:rPr>
                <w:rFonts w:eastAsia="Times New Roman"/>
                <w:lang w:val="en-CA" w:eastAsia="pl-PL"/>
              </w:rPr>
              <w:t>.</w:t>
            </w:r>
          </w:p>
        </w:tc>
      </w:tr>
      <w:tr w:rsidR="00CF76E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</w:t>
            </w:r>
            <w:r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sz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F76E3">
              <w:rPr>
                <w:rFonts w:eastAsia="Times New Roman"/>
                <w:lang w:eastAsia="pl-PL"/>
              </w:rPr>
              <w:t>Attendance</w:t>
            </w:r>
            <w:proofErr w:type="spellEnd"/>
            <w:r w:rsidRPr="00CF76E3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CF76E3">
              <w:rPr>
                <w:rFonts w:eastAsia="Times New Roman"/>
                <w:lang w:eastAsia="pl-PL"/>
              </w:rPr>
              <w:t>at</w:t>
            </w:r>
            <w:proofErr w:type="spellEnd"/>
            <w:r w:rsidRPr="00CF76E3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CF76E3">
              <w:rPr>
                <w:rFonts w:eastAsia="Times New Roman"/>
                <w:lang w:eastAsia="pl-PL"/>
              </w:rPr>
              <w:t>classes</w:t>
            </w:r>
            <w:proofErr w:type="spellEnd"/>
            <w:r w:rsidR="00E9299B">
              <w:rPr>
                <w:rFonts w:eastAsia="Times New Roman"/>
                <w:lang w:eastAsia="pl-PL"/>
              </w:rPr>
              <w:t>.</w:t>
            </w:r>
          </w:p>
        </w:tc>
      </w:tr>
      <w:tr w:rsidR="00CF76E3" w:rsidRPr="00FA3A1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76E3" w:rsidRPr="004E71E9" w:rsidRDefault="00CF76E3" w:rsidP="00CF76E3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4E71E9">
              <w:rPr>
                <w:rFonts w:eastAsia="Times New Roman"/>
                <w:sz w:val="22"/>
                <w:lang w:val="en-CA" w:eastAsia="pl-PL"/>
              </w:rPr>
              <w:t>C</w:t>
            </w:r>
            <w:r w:rsidRPr="004E71E9">
              <w:rPr>
                <w:sz w:val="22"/>
                <w:szCs w:val="22"/>
                <w:lang w:val="en-CA"/>
              </w:rPr>
              <w:t>= F1 (Lecture)</w:t>
            </w:r>
          </w:p>
          <w:p w:rsidR="00CF76E3" w:rsidRPr="004E71E9" w:rsidRDefault="00CF76E3" w:rsidP="00CF76E3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4E71E9">
              <w:rPr>
                <w:sz w:val="22"/>
                <w:szCs w:val="22"/>
                <w:lang w:val="en-CA"/>
              </w:rPr>
              <w:t>C= (0,5*F2+0,5*F3)*F5 (</w:t>
            </w:r>
            <w:r>
              <w:rPr>
                <w:sz w:val="22"/>
                <w:szCs w:val="22"/>
                <w:lang w:val="en-CA"/>
              </w:rPr>
              <w:t>classes</w:t>
            </w:r>
            <w:r w:rsidRPr="004E71E9">
              <w:rPr>
                <w:sz w:val="22"/>
                <w:szCs w:val="22"/>
                <w:lang w:val="en-CA"/>
              </w:rPr>
              <w:t>)</w:t>
            </w:r>
          </w:p>
          <w:p w:rsidR="00CF76E3" w:rsidRPr="004E71E9" w:rsidRDefault="00CF76E3" w:rsidP="00CF76E3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>
              <w:rPr>
                <w:sz w:val="22"/>
                <w:szCs w:val="22"/>
                <w:lang w:val="en-CA"/>
              </w:rPr>
              <w:t>C</w:t>
            </w:r>
            <w:r w:rsidRPr="00C01FD5">
              <w:rPr>
                <w:sz w:val="22"/>
                <w:szCs w:val="22"/>
                <w:lang w:val="en-CA"/>
              </w:rPr>
              <w:t>= (0,5*F3+0,5*F4)*F5 (laborator</w:t>
            </w:r>
            <w:r>
              <w:rPr>
                <w:sz w:val="22"/>
                <w:szCs w:val="22"/>
                <w:lang w:val="en-CA"/>
              </w:rPr>
              <w:t>y</w:t>
            </w:r>
            <w:r w:rsidRPr="00C01FD5">
              <w:rPr>
                <w:sz w:val="22"/>
                <w:szCs w:val="22"/>
                <w:lang w:val="en-CA"/>
              </w:rPr>
              <w:t>)</w:t>
            </w:r>
          </w:p>
        </w:tc>
      </w:tr>
    </w:tbl>
    <w:p w:rsidR="00551CD3" w:rsidRPr="004E71E9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A739E6">
        <w:trPr>
          <w:trHeight w:val="11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739E6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739E6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D82674" w:rsidRPr="00A739E6" w:rsidRDefault="00A739E6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  <w:lang w:val="en-CA"/>
              </w:rPr>
            </w:pPr>
            <w:r w:rsidRPr="00A739E6">
              <w:rPr>
                <w:color w:val="000000"/>
                <w:sz w:val="20"/>
                <w:szCs w:val="20"/>
                <w:lang w:val="en-CA"/>
              </w:rPr>
              <w:t xml:space="preserve">Materials published on the website of the course lecturer </w:t>
            </w:r>
            <w:r w:rsidR="00D82674" w:rsidRPr="00A739E6">
              <w:rPr>
                <w:color w:val="000000"/>
                <w:sz w:val="20"/>
                <w:szCs w:val="20"/>
                <w:lang w:val="en-CA"/>
              </w:rPr>
              <w:t>(</w:t>
            </w:r>
            <w:proofErr w:type="spellStart"/>
            <w:r w:rsidRPr="00A739E6">
              <w:rPr>
                <w:color w:val="000000"/>
                <w:sz w:val="20"/>
                <w:szCs w:val="20"/>
                <w:lang w:val="en-CA"/>
              </w:rPr>
              <w:t>eP</w:t>
            </w:r>
            <w:r w:rsidR="00D82674" w:rsidRPr="00A739E6">
              <w:rPr>
                <w:color w:val="000000"/>
                <w:sz w:val="20"/>
                <w:szCs w:val="20"/>
                <w:lang w:val="en-CA"/>
              </w:rPr>
              <w:t>portal</w:t>
            </w:r>
            <w:proofErr w:type="spellEnd"/>
            <w:r w:rsidR="00D82674" w:rsidRPr="00A739E6">
              <w:rPr>
                <w:color w:val="000000"/>
                <w:sz w:val="20"/>
                <w:szCs w:val="20"/>
                <w:lang w:val="en-CA"/>
              </w:rPr>
              <w:t>).</w:t>
            </w:r>
          </w:p>
          <w:p w:rsidR="00D82674" w:rsidRPr="00A739E6" w:rsidRDefault="00D82674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uppressAutoHyphens/>
              <w:spacing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color w:val="000000"/>
                <w:sz w:val="20"/>
                <w:szCs w:val="20"/>
              </w:rPr>
              <w:t xml:space="preserve">Dobrowolska A., </w:t>
            </w:r>
            <w:r w:rsidRPr="00A739E6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A739E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39E6">
              <w:rPr>
                <w:color w:val="000000"/>
                <w:sz w:val="20"/>
                <w:szCs w:val="20"/>
              </w:rPr>
              <w:t>Poltext</w:t>
            </w:r>
            <w:proofErr w:type="spellEnd"/>
            <w:r w:rsidRPr="00A739E6">
              <w:rPr>
                <w:color w:val="000000"/>
                <w:sz w:val="20"/>
                <w:szCs w:val="20"/>
              </w:rPr>
              <w:t>, Warszawa 2017.</w:t>
            </w:r>
          </w:p>
          <w:p w:rsidR="00D82674" w:rsidRPr="00A739E6" w:rsidRDefault="00D82674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proofErr w:type="spellStart"/>
            <w:r w:rsidRPr="00A739E6">
              <w:rPr>
                <w:bCs/>
                <w:color w:val="000000"/>
                <w:sz w:val="20"/>
                <w:szCs w:val="20"/>
              </w:rPr>
              <w:t>Rummler</w:t>
            </w:r>
            <w:proofErr w:type="spellEnd"/>
            <w:r w:rsidRPr="00A739E6">
              <w:rPr>
                <w:bCs/>
                <w:color w:val="000000"/>
                <w:sz w:val="20"/>
                <w:szCs w:val="20"/>
              </w:rPr>
              <w:t xml:space="preserve"> G.A., </w:t>
            </w:r>
            <w:proofErr w:type="spellStart"/>
            <w:r w:rsidRPr="00A739E6">
              <w:rPr>
                <w:bCs/>
                <w:color w:val="000000"/>
                <w:sz w:val="20"/>
                <w:szCs w:val="20"/>
              </w:rPr>
              <w:t>Brache</w:t>
            </w:r>
            <w:proofErr w:type="spellEnd"/>
            <w:r w:rsidRPr="00A739E6">
              <w:rPr>
                <w:bCs/>
                <w:color w:val="000000"/>
                <w:sz w:val="20"/>
                <w:szCs w:val="20"/>
              </w:rPr>
              <w:t xml:space="preserve"> A.P., </w:t>
            </w:r>
            <w:r w:rsidRPr="00A739E6">
              <w:rPr>
                <w:bCs/>
                <w:i/>
                <w:iCs/>
                <w:color w:val="000000"/>
                <w:sz w:val="20"/>
                <w:szCs w:val="20"/>
              </w:rPr>
              <w:t>Podnoszenie efektywności organizacji: Jak zarządzać „białymi plamami” w strukturze organizacyjnej?</w:t>
            </w:r>
            <w:r w:rsidRPr="00A739E6">
              <w:rPr>
                <w:bCs/>
                <w:color w:val="000000"/>
                <w:sz w:val="20"/>
                <w:szCs w:val="20"/>
              </w:rPr>
              <w:t xml:space="preserve"> Państwowe Wydawnictwo Ekonomiczne, Warszawa 2000</w:t>
            </w:r>
            <w:r w:rsidRPr="00A739E6">
              <w:rPr>
                <w:color w:val="000000"/>
                <w:sz w:val="20"/>
                <w:szCs w:val="20"/>
              </w:rPr>
              <w:t>.</w:t>
            </w:r>
          </w:p>
          <w:p w:rsidR="00D82674" w:rsidRPr="00A739E6" w:rsidRDefault="00D82674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Hammer M., </w:t>
            </w:r>
            <w:proofErr w:type="spellStart"/>
            <w:r w:rsidRPr="00A739E6">
              <w:rPr>
                <w:sz w:val="20"/>
                <w:szCs w:val="20"/>
              </w:rPr>
              <w:t>Champy</w:t>
            </w:r>
            <w:proofErr w:type="spellEnd"/>
            <w:r w:rsidRPr="00A739E6">
              <w:rPr>
                <w:sz w:val="20"/>
                <w:szCs w:val="20"/>
              </w:rPr>
              <w:t xml:space="preserve"> J., </w:t>
            </w:r>
            <w:proofErr w:type="spellStart"/>
            <w:r w:rsidRPr="00A739E6">
              <w:rPr>
                <w:i/>
                <w:iCs/>
                <w:sz w:val="20"/>
                <w:szCs w:val="20"/>
              </w:rPr>
              <w:t>Reengineering</w:t>
            </w:r>
            <w:proofErr w:type="spellEnd"/>
            <w:r w:rsidRPr="00A739E6">
              <w:rPr>
                <w:i/>
                <w:iCs/>
                <w:sz w:val="20"/>
                <w:szCs w:val="20"/>
              </w:rPr>
              <w:t xml:space="preserve"> w przedsiębiorstwie</w:t>
            </w:r>
            <w:r w:rsidRPr="00A739E6">
              <w:rPr>
                <w:sz w:val="20"/>
                <w:szCs w:val="20"/>
              </w:rPr>
              <w:t xml:space="preserve">. </w:t>
            </w:r>
            <w:r w:rsidRPr="00A739E6">
              <w:rPr>
                <w:sz w:val="20"/>
                <w:szCs w:val="20"/>
                <w:lang w:val="de-DE"/>
              </w:rPr>
              <w:t>Neumann Management Institute, Warszawa 1996.</w:t>
            </w:r>
          </w:p>
          <w:p w:rsidR="00551CD3" w:rsidRPr="00A739E6" w:rsidRDefault="00551CD3" w:rsidP="00D82674">
            <w:pPr>
              <w:spacing w:before="40" w:after="0" w:line="240" w:lineRule="auto"/>
              <w:ind w:left="720"/>
              <w:rPr>
                <w:color w:val="000000"/>
                <w:sz w:val="20"/>
                <w:szCs w:val="20"/>
              </w:rPr>
            </w:pPr>
            <w:r w:rsidRPr="00A739E6">
              <w:rPr>
                <w:rFonts w:eastAsia="Times New Roman"/>
                <w:sz w:val="18"/>
                <w:lang w:eastAsia="pl-PL"/>
              </w:rPr>
              <w:t xml:space="preserve"> </w:t>
            </w:r>
          </w:p>
          <w:p w:rsidR="00551CD3" w:rsidRPr="00A739E6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739E6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proofErr w:type="spellStart"/>
            <w:r w:rsidRPr="00A739E6">
              <w:rPr>
                <w:sz w:val="20"/>
                <w:szCs w:val="20"/>
              </w:rPr>
              <w:t>Bitkowska</w:t>
            </w:r>
            <w:proofErr w:type="spellEnd"/>
            <w:r w:rsidRPr="00A739E6">
              <w:rPr>
                <w:sz w:val="20"/>
                <w:szCs w:val="20"/>
              </w:rPr>
              <w:t xml:space="preserve"> A. (red.),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i/>
                <w:sz w:val="20"/>
                <w:szCs w:val="20"/>
              </w:rPr>
              <w:t>w przedsiębiorstwie: aspekty teoretyczno-praktyczne</w:t>
            </w:r>
            <w:r w:rsidRPr="00A739E6">
              <w:rPr>
                <w:sz w:val="20"/>
                <w:szCs w:val="20"/>
              </w:rPr>
              <w:t>, </w:t>
            </w:r>
            <w:proofErr w:type="spellStart"/>
            <w:r w:rsidRPr="00A739E6">
              <w:rPr>
                <w:sz w:val="20"/>
                <w:szCs w:val="20"/>
              </w:rPr>
              <w:t>Difin</w:t>
            </w:r>
            <w:proofErr w:type="spellEnd"/>
            <w:r w:rsidRPr="00A739E6">
              <w:rPr>
                <w:sz w:val="20"/>
                <w:szCs w:val="20"/>
              </w:rPr>
              <w:t>, Warszawa  2011.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proofErr w:type="spellStart"/>
            <w:r w:rsidRPr="00A739E6">
              <w:rPr>
                <w:sz w:val="20"/>
                <w:szCs w:val="20"/>
              </w:rPr>
              <w:t>Bitkowska</w:t>
            </w:r>
            <w:proofErr w:type="spellEnd"/>
            <w:r w:rsidRPr="00A739E6">
              <w:rPr>
                <w:sz w:val="20"/>
                <w:szCs w:val="20"/>
              </w:rPr>
              <w:t xml:space="preserve"> A. (red.),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biznesowymi </w:t>
            </w:r>
            <w:r w:rsidRPr="00A739E6">
              <w:rPr>
                <w:i/>
                <w:sz w:val="20"/>
                <w:szCs w:val="20"/>
              </w:rPr>
              <w:t>w przedsiębiorstwie</w:t>
            </w:r>
            <w:r w:rsidRPr="00A739E6">
              <w:rPr>
                <w:sz w:val="20"/>
                <w:szCs w:val="20"/>
              </w:rPr>
              <w:t xml:space="preserve"> </w:t>
            </w:r>
            <w:proofErr w:type="spellStart"/>
            <w:r w:rsidRPr="00A739E6">
              <w:rPr>
                <w:sz w:val="20"/>
                <w:szCs w:val="20"/>
              </w:rPr>
              <w:t>Vizja</w:t>
            </w:r>
            <w:proofErr w:type="spellEnd"/>
            <w:r w:rsidRPr="00A739E6">
              <w:rPr>
                <w:sz w:val="20"/>
                <w:szCs w:val="20"/>
              </w:rPr>
              <w:t xml:space="preserve"> Press &amp; IT, Warszawa 2009.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Czekaj J. (red),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biznesowymi: aspekt metodyczny</w:t>
            </w:r>
            <w:r w:rsidRPr="00A739E6">
              <w:rPr>
                <w:sz w:val="20"/>
                <w:szCs w:val="20"/>
              </w:rPr>
              <w:t>, Wydawnictwo Uniwersytetu Ekonomicznego w Krakowie,   Kraków  2009.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  <w:tab w:val="num" w:pos="861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Czekaj J. (red), </w:t>
            </w:r>
            <w:r w:rsidRPr="00A739E6">
              <w:rPr>
                <w:i/>
                <w:sz w:val="20"/>
                <w:szCs w:val="20"/>
              </w:rPr>
              <w:t xml:space="preserve">Metody zarządzania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w świetle studiów i badań empirycznych</w:t>
            </w:r>
            <w:r w:rsidRPr="00A739E6">
              <w:rPr>
                <w:sz w:val="20"/>
                <w:szCs w:val="20"/>
              </w:rPr>
              <w:t>,  Wydawnictwo Uniwersytetu Ekonomicznego w Krakowie,   Kraków  2009.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proofErr w:type="spellStart"/>
            <w:r w:rsidRPr="00A739E6">
              <w:rPr>
                <w:bCs/>
                <w:color w:val="000000"/>
                <w:sz w:val="20"/>
                <w:szCs w:val="20"/>
              </w:rPr>
              <w:lastRenderedPageBreak/>
              <w:t>Grudowski</w:t>
            </w:r>
            <w:proofErr w:type="spellEnd"/>
            <w:r w:rsidRPr="00A739E6">
              <w:rPr>
                <w:bCs/>
                <w:color w:val="000000"/>
                <w:sz w:val="20"/>
                <w:szCs w:val="20"/>
              </w:rPr>
              <w:t xml:space="preserve"> P., </w:t>
            </w:r>
            <w:r w:rsidRPr="00A739E6">
              <w:rPr>
                <w:bCs/>
                <w:i/>
                <w:iCs/>
                <w:color w:val="000000"/>
                <w:sz w:val="20"/>
                <w:szCs w:val="20"/>
              </w:rPr>
              <w:t>Projektowanie, nadzorowanie i doskonalenie systemu jakości według normy PN-EN ISO 9001:2009 w oparciu o podejście procesowe z uwzględnieniem specyfiki sektora MŚP</w:t>
            </w:r>
            <w:r w:rsidRPr="00A739E6">
              <w:rPr>
                <w:bCs/>
                <w:color w:val="000000"/>
                <w:sz w:val="20"/>
                <w:szCs w:val="20"/>
              </w:rPr>
              <w:t>. Ośrodek Doradztwa i Doskonalenia Kadr, Gdańsk 2010.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r w:rsidRPr="00A739E6">
              <w:rPr>
                <w:color w:val="000000"/>
                <w:sz w:val="20"/>
                <w:szCs w:val="20"/>
              </w:rPr>
              <w:t xml:space="preserve">Grajewski P. 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sz w:val="20"/>
                <w:szCs w:val="20"/>
              </w:rPr>
              <w:t xml:space="preserve"> organizacją</w:t>
            </w:r>
            <w:r w:rsidRPr="00A739E6">
              <w:rPr>
                <w:sz w:val="20"/>
                <w:szCs w:val="20"/>
              </w:rPr>
              <w:t>, Polskie Wydawnictwo Ekonomiczne, Warszawa 2012.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60"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Hammer M., </w:t>
            </w:r>
            <w:proofErr w:type="spellStart"/>
            <w:r w:rsidRPr="00A739E6">
              <w:rPr>
                <w:i/>
                <w:iCs/>
                <w:sz w:val="20"/>
                <w:szCs w:val="20"/>
              </w:rPr>
              <w:t>Reinżynieria</w:t>
            </w:r>
            <w:proofErr w:type="spellEnd"/>
            <w:r w:rsidRPr="00A739E6">
              <w:rPr>
                <w:i/>
                <w:iCs/>
                <w:sz w:val="20"/>
                <w:szCs w:val="20"/>
              </w:rPr>
              <w:t xml:space="preserve"> i jej następstwa</w:t>
            </w:r>
            <w:r w:rsidRPr="00A739E6">
              <w:rPr>
                <w:sz w:val="20"/>
                <w:szCs w:val="20"/>
              </w:rPr>
              <w:t>. Wydawnictwo Naukowe PWN, Warszawa 1999.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60"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Nowosielski S. (red.), </w:t>
            </w:r>
            <w:r w:rsidRPr="00A739E6">
              <w:rPr>
                <w:i/>
                <w:sz w:val="20"/>
                <w:szCs w:val="20"/>
              </w:rPr>
              <w:t xml:space="preserve"> Podejście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A739E6">
              <w:rPr>
                <w:i/>
                <w:sz w:val="20"/>
                <w:szCs w:val="20"/>
              </w:rPr>
              <w:t xml:space="preserve"> w organizacjach</w:t>
            </w:r>
            <w:r w:rsidRPr="00A739E6">
              <w:rPr>
                <w:sz w:val="20"/>
                <w:szCs w:val="20"/>
              </w:rPr>
              <w:t>, Wydawnictwo Uniwersytetu Ekonomicznego, Wrocław 2011.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60"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Lasek M., B. </w:t>
            </w:r>
            <w:proofErr w:type="spellStart"/>
            <w:r w:rsidRPr="00A739E6">
              <w:rPr>
                <w:sz w:val="20"/>
                <w:szCs w:val="20"/>
              </w:rPr>
              <w:t>Otmianowski</w:t>
            </w:r>
            <w:proofErr w:type="spellEnd"/>
            <w:r w:rsidRPr="00A739E6">
              <w:rPr>
                <w:sz w:val="20"/>
                <w:szCs w:val="20"/>
              </w:rPr>
              <w:t xml:space="preserve">, M. </w:t>
            </w:r>
            <w:proofErr w:type="spellStart"/>
            <w:r w:rsidRPr="00A739E6">
              <w:rPr>
                <w:sz w:val="20"/>
                <w:szCs w:val="20"/>
              </w:rPr>
              <w:t>Pęczkowski</w:t>
            </w:r>
            <w:proofErr w:type="spellEnd"/>
            <w:r w:rsidRPr="00A739E6">
              <w:rPr>
                <w:sz w:val="20"/>
                <w:szCs w:val="20"/>
              </w:rPr>
              <w:t xml:space="preserve"> , </w:t>
            </w:r>
            <w:r w:rsidRPr="00A739E6">
              <w:rPr>
                <w:i/>
                <w:sz w:val="20"/>
                <w:szCs w:val="20"/>
              </w:rPr>
              <w:t xml:space="preserve">Modelowanie, analiza oraz </w:t>
            </w:r>
            <w:r w:rsidRPr="00A739E6">
              <w:rPr>
                <w:rStyle w:val="searchword"/>
                <w:i/>
                <w:sz w:val="20"/>
                <w:szCs w:val="20"/>
              </w:rPr>
              <w:t>zarządzanie</w:t>
            </w:r>
            <w:r w:rsidRPr="00A739E6">
              <w:rPr>
                <w:i/>
                <w:sz w:val="20"/>
                <w:szCs w:val="20"/>
              </w:rPr>
              <w:t xml:space="preserve"> </w:t>
            </w:r>
            <w:r w:rsidRPr="00A739E6">
              <w:rPr>
                <w:rStyle w:val="searchword"/>
                <w:i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biznesowymi na potrzeby metodologii </w:t>
            </w:r>
            <w:proofErr w:type="spellStart"/>
            <w:r w:rsidRPr="00A739E6">
              <w:rPr>
                <w:i/>
                <w:sz w:val="20"/>
                <w:szCs w:val="20"/>
              </w:rPr>
              <w:t>Six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Sigma z wykorzystaniem narzędzi informatycznych: </w:t>
            </w:r>
            <w:proofErr w:type="spellStart"/>
            <w:r w:rsidRPr="00A739E6">
              <w:rPr>
                <w:i/>
                <w:sz w:val="20"/>
                <w:szCs w:val="20"/>
              </w:rPr>
              <w:t>iGrafxTM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39E6">
              <w:rPr>
                <w:i/>
                <w:sz w:val="20"/>
                <w:szCs w:val="20"/>
              </w:rPr>
              <w:t>FlowCharter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739E6">
              <w:rPr>
                <w:i/>
                <w:sz w:val="20"/>
                <w:szCs w:val="20"/>
              </w:rPr>
              <w:t>iGrafxTM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39E6">
              <w:rPr>
                <w:i/>
                <w:sz w:val="20"/>
                <w:szCs w:val="20"/>
              </w:rPr>
              <w:t>Process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739E6">
              <w:rPr>
                <w:i/>
                <w:sz w:val="20"/>
                <w:szCs w:val="20"/>
              </w:rPr>
              <w:t>iGrafxTM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39E6">
              <w:rPr>
                <w:i/>
                <w:sz w:val="20"/>
                <w:szCs w:val="20"/>
              </w:rPr>
              <w:t>Process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for </w:t>
            </w:r>
            <w:proofErr w:type="spellStart"/>
            <w:r w:rsidRPr="00A739E6">
              <w:rPr>
                <w:i/>
                <w:sz w:val="20"/>
                <w:szCs w:val="20"/>
              </w:rPr>
              <w:t>SixSigma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739E6">
              <w:rPr>
                <w:i/>
                <w:sz w:val="20"/>
                <w:szCs w:val="20"/>
              </w:rPr>
              <w:t>iGrafxTM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39E6">
              <w:rPr>
                <w:i/>
                <w:sz w:val="20"/>
                <w:szCs w:val="20"/>
              </w:rPr>
              <w:t>Process</w:t>
            </w:r>
            <w:proofErr w:type="spellEnd"/>
            <w:r w:rsidRPr="00A739E6">
              <w:rPr>
                <w:i/>
                <w:sz w:val="20"/>
                <w:szCs w:val="20"/>
              </w:rPr>
              <w:t xml:space="preserve"> Central</w:t>
            </w:r>
            <w:r w:rsidRPr="00A739E6">
              <w:rPr>
                <w:sz w:val="20"/>
                <w:szCs w:val="20"/>
              </w:rPr>
              <w:t xml:space="preserve">, </w:t>
            </w:r>
            <w:r w:rsidRPr="00A739E6">
              <w:rPr>
                <w:rStyle w:val="exldetailsdisplayval"/>
                <w:sz w:val="20"/>
                <w:szCs w:val="20"/>
              </w:rPr>
              <w:t>Wydawnictwo WIT, Warszawa  2015.</w:t>
            </w:r>
          </w:p>
          <w:p w:rsidR="00374D59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  <w:tab w:val="num" w:pos="861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Łazicki A. (red.), </w:t>
            </w:r>
            <w:r w:rsidRPr="00A739E6">
              <w:rPr>
                <w:i/>
                <w:sz w:val="20"/>
                <w:szCs w:val="20"/>
              </w:rPr>
              <w:t xml:space="preserve">Systemy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A739E6">
              <w:rPr>
                <w:i/>
                <w:sz w:val="20"/>
                <w:szCs w:val="20"/>
              </w:rPr>
              <w:t xml:space="preserve"> przedsiębiorstwem: 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A739E6">
              <w:rPr>
                <w:i/>
                <w:sz w:val="20"/>
                <w:szCs w:val="20"/>
              </w:rPr>
              <w:t xml:space="preserve"> Lean Management i </w:t>
            </w:r>
            <w:proofErr w:type="spellStart"/>
            <w:r w:rsidRPr="00A739E6">
              <w:rPr>
                <w:i/>
                <w:sz w:val="20"/>
                <w:szCs w:val="20"/>
              </w:rPr>
              <w:t>Kaizen</w:t>
            </w:r>
            <w:proofErr w:type="spellEnd"/>
            <w:r w:rsidRPr="00A739E6">
              <w:rPr>
                <w:sz w:val="20"/>
                <w:szCs w:val="20"/>
              </w:rPr>
              <w:t>. Wiedza i Praktyka, Warszawa 2011.</w:t>
            </w:r>
          </w:p>
          <w:p w:rsidR="00551CD3" w:rsidRPr="00A739E6" w:rsidRDefault="00374D59" w:rsidP="00374D59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  <w:tab w:val="num" w:pos="861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</w:rPr>
            </w:pPr>
            <w:proofErr w:type="spellStart"/>
            <w:r w:rsidRPr="00A739E6">
              <w:rPr>
                <w:sz w:val="20"/>
                <w:szCs w:val="20"/>
              </w:rPr>
              <w:t>Sałaciński</w:t>
            </w:r>
            <w:proofErr w:type="spellEnd"/>
            <w:r w:rsidRPr="00A739E6">
              <w:rPr>
                <w:sz w:val="20"/>
                <w:szCs w:val="20"/>
              </w:rPr>
              <w:t xml:space="preserve"> T., SPC statystyczne sterowanie </w:t>
            </w:r>
            <w:r w:rsidRPr="00A739E6">
              <w:rPr>
                <w:rStyle w:val="searchword"/>
                <w:color w:val="000000" w:themeColor="text1"/>
                <w:sz w:val="20"/>
                <w:szCs w:val="20"/>
              </w:rPr>
              <w:t>procesami</w:t>
            </w:r>
            <w:r w:rsidRPr="00A739E6">
              <w:rPr>
                <w:sz w:val="20"/>
                <w:szCs w:val="20"/>
              </w:rPr>
              <w:t xml:space="preserve"> produkcji, </w:t>
            </w:r>
            <w:r w:rsidRPr="00A739E6">
              <w:rPr>
                <w:rStyle w:val="exldetailsdisplayval"/>
                <w:sz w:val="20"/>
                <w:szCs w:val="20"/>
              </w:rPr>
              <w:t>Oficyna Wydawnicza Politechniki Warszawskiej,</w:t>
            </w:r>
            <w:r w:rsidRPr="00A739E6">
              <w:rPr>
                <w:sz w:val="20"/>
                <w:szCs w:val="20"/>
              </w:rPr>
              <w:t xml:space="preserve"> </w:t>
            </w:r>
            <w:r w:rsidRPr="00A739E6">
              <w:rPr>
                <w:rStyle w:val="exldetailsdisplayval"/>
                <w:sz w:val="20"/>
                <w:szCs w:val="20"/>
              </w:rPr>
              <w:t>Warszawa 2016.</w:t>
            </w:r>
          </w:p>
        </w:tc>
      </w:tr>
      <w:tr w:rsidR="00551CD3" w:rsidRPr="00FA3A1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374D5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A18" w:rsidRPr="00FA3A18" w:rsidRDefault="00374D59" w:rsidP="00551CD3">
            <w:pPr>
              <w:spacing w:after="0" w:line="240" w:lineRule="auto"/>
              <w:rPr>
                <w:b/>
                <w:bCs/>
              </w:rPr>
            </w:pPr>
            <w:r w:rsidRPr="00C01FD5">
              <w:rPr>
                <w:b/>
                <w:bCs/>
              </w:rPr>
              <w:t xml:space="preserve">Anna Dobrowolska, </w:t>
            </w:r>
            <w:hyperlink r:id="rId6" w:history="1">
              <w:r w:rsidR="00FA3A18" w:rsidRPr="006D753A">
                <w:rPr>
                  <w:rStyle w:val="Hipercze"/>
                  <w:b/>
                  <w:bCs/>
                </w:rPr>
                <w:t>Anna.Dobrowolska@pwr.edu.pl</w:t>
              </w:r>
            </w:hyperlink>
            <w:bookmarkStart w:id="12" w:name="_GoBack"/>
            <w:bookmarkEnd w:id="12"/>
          </w:p>
        </w:tc>
      </w:tr>
    </w:tbl>
    <w:p w:rsidR="008E023A" w:rsidRPr="00374D5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45F9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56B0B"/>
    <w:rsid w:val="0016450C"/>
    <w:rsid w:val="00167EBB"/>
    <w:rsid w:val="001851F6"/>
    <w:rsid w:val="001B11B6"/>
    <w:rsid w:val="002302A0"/>
    <w:rsid w:val="00374D59"/>
    <w:rsid w:val="003B6762"/>
    <w:rsid w:val="003B6C96"/>
    <w:rsid w:val="003B7CCA"/>
    <w:rsid w:val="003C337D"/>
    <w:rsid w:val="003E6AAA"/>
    <w:rsid w:val="004E71E9"/>
    <w:rsid w:val="00504CB0"/>
    <w:rsid w:val="0055078F"/>
    <w:rsid w:val="00551CD3"/>
    <w:rsid w:val="00553238"/>
    <w:rsid w:val="00581BEA"/>
    <w:rsid w:val="005E15C5"/>
    <w:rsid w:val="006162EF"/>
    <w:rsid w:val="00686555"/>
    <w:rsid w:val="006E276C"/>
    <w:rsid w:val="006F0FC4"/>
    <w:rsid w:val="006F2115"/>
    <w:rsid w:val="00726225"/>
    <w:rsid w:val="00742424"/>
    <w:rsid w:val="0077451C"/>
    <w:rsid w:val="00795A00"/>
    <w:rsid w:val="007A3933"/>
    <w:rsid w:val="007B05AF"/>
    <w:rsid w:val="0085669F"/>
    <w:rsid w:val="008C3E9A"/>
    <w:rsid w:val="008D5923"/>
    <w:rsid w:val="008E023A"/>
    <w:rsid w:val="009330B4"/>
    <w:rsid w:val="00944C68"/>
    <w:rsid w:val="00946E5B"/>
    <w:rsid w:val="009C0D7F"/>
    <w:rsid w:val="00A30DD8"/>
    <w:rsid w:val="00A407D8"/>
    <w:rsid w:val="00A739E6"/>
    <w:rsid w:val="00A8109B"/>
    <w:rsid w:val="00AA13D5"/>
    <w:rsid w:val="00B43A8E"/>
    <w:rsid w:val="00B90C5D"/>
    <w:rsid w:val="00BA602F"/>
    <w:rsid w:val="00C25E8B"/>
    <w:rsid w:val="00C842DB"/>
    <w:rsid w:val="00C93D75"/>
    <w:rsid w:val="00CA2DA5"/>
    <w:rsid w:val="00CF76E3"/>
    <w:rsid w:val="00D26046"/>
    <w:rsid w:val="00D429EA"/>
    <w:rsid w:val="00D509FD"/>
    <w:rsid w:val="00D5178F"/>
    <w:rsid w:val="00D82674"/>
    <w:rsid w:val="00DD42E2"/>
    <w:rsid w:val="00DD57AF"/>
    <w:rsid w:val="00E61D88"/>
    <w:rsid w:val="00E73011"/>
    <w:rsid w:val="00E9299B"/>
    <w:rsid w:val="00EE7D5A"/>
    <w:rsid w:val="00EF1D8C"/>
    <w:rsid w:val="00F03D27"/>
    <w:rsid w:val="00F1743F"/>
    <w:rsid w:val="00F47F04"/>
    <w:rsid w:val="00F56B81"/>
    <w:rsid w:val="00F64179"/>
    <w:rsid w:val="00F767CA"/>
    <w:rsid w:val="00F96840"/>
    <w:rsid w:val="00FA2E7A"/>
    <w:rsid w:val="00FA3A18"/>
    <w:rsid w:val="00FC20C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ext3">
    <w:name w:val="text3"/>
    <w:rsid w:val="00374D59"/>
  </w:style>
  <w:style w:type="character" w:customStyle="1" w:styleId="searchword">
    <w:name w:val="searchword"/>
    <w:basedOn w:val="Domylnaczcionkaakapitu"/>
    <w:rsid w:val="00374D59"/>
  </w:style>
  <w:style w:type="character" w:customStyle="1" w:styleId="exldetailsdisplayval">
    <w:name w:val="exldetailsdisplayval"/>
    <w:basedOn w:val="Domylnaczcionkaakapitu"/>
    <w:rsid w:val="00374D59"/>
  </w:style>
  <w:style w:type="character" w:styleId="Hipercze">
    <w:name w:val="Hyperlink"/>
    <w:basedOn w:val="Domylnaczcionkaakapitu"/>
    <w:uiPriority w:val="99"/>
    <w:unhideWhenUsed/>
    <w:rsid w:val="00FA3A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ext3">
    <w:name w:val="text3"/>
    <w:rsid w:val="00374D59"/>
  </w:style>
  <w:style w:type="character" w:customStyle="1" w:styleId="searchword">
    <w:name w:val="searchword"/>
    <w:basedOn w:val="Domylnaczcionkaakapitu"/>
    <w:rsid w:val="00374D59"/>
  </w:style>
  <w:style w:type="character" w:customStyle="1" w:styleId="exldetailsdisplayval">
    <w:name w:val="exldetailsdisplayval"/>
    <w:basedOn w:val="Domylnaczcionkaakapitu"/>
    <w:rsid w:val="00374D59"/>
  </w:style>
  <w:style w:type="character" w:styleId="Hipercze">
    <w:name w:val="Hyperlink"/>
    <w:basedOn w:val="Domylnaczcionkaakapitu"/>
    <w:uiPriority w:val="99"/>
    <w:unhideWhenUsed/>
    <w:rsid w:val="00FA3A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Dobrowols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9F780573</Template>
  <TotalTime>2</TotalTime>
  <Pages>4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cp:lastPrinted>2019-01-18T07:41:00Z</cp:lastPrinted>
  <dcterms:created xsi:type="dcterms:W3CDTF">2020-04-09T19:57:00Z</dcterms:created>
  <dcterms:modified xsi:type="dcterms:W3CDTF">2020-04-09T19:59:00Z</dcterms:modified>
</cp:coreProperties>
</file>